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EE6" w:rsidRDefault="00CC4EE6">
      <w:pPr>
        <w:rPr>
          <w:rFonts w:ascii="Arial" w:hAnsi="Arial" w:cs="Arial"/>
          <w:sz w:val="24"/>
          <w:szCs w:val="24"/>
          <w:lang w:val="es-ES"/>
        </w:rPr>
      </w:pPr>
    </w:p>
    <w:p w:rsidR="00CC4EE6" w:rsidRDefault="00CC4EE6" w:rsidP="00CC4EE6">
      <w:pPr>
        <w:jc w:val="center"/>
        <w:rPr>
          <w:rStyle w:val="apple-style-span"/>
          <w:rFonts w:ascii="Arial" w:hAnsi="Arial" w:cs="Arial"/>
          <w:b/>
          <w:bCs/>
          <w:i/>
          <w:color w:val="000000"/>
          <w:sz w:val="28"/>
          <w:szCs w:val="28"/>
          <w:shd w:val="clear" w:color="auto" w:fill="FFFFFF"/>
        </w:rPr>
      </w:pPr>
      <w:r w:rsidRPr="00CC4EE6">
        <w:rPr>
          <w:rStyle w:val="apple-style-span"/>
          <w:rFonts w:ascii="Arial" w:hAnsi="Arial" w:cs="Arial"/>
          <w:b/>
          <w:bCs/>
          <w:i/>
          <w:color w:val="000000"/>
          <w:sz w:val="28"/>
          <w:szCs w:val="28"/>
          <w:shd w:val="clear" w:color="auto" w:fill="FFFFFF"/>
        </w:rPr>
        <w:t>Gutenberg y la imprenta</w:t>
      </w:r>
    </w:p>
    <w:p w:rsidR="00CC4EE6" w:rsidRPr="00CC4EE6" w:rsidRDefault="00CC4EE6" w:rsidP="00CC4EE6">
      <w:pPr>
        <w:jc w:val="center"/>
        <w:rPr>
          <w:rFonts w:ascii="Arial" w:hAnsi="Arial" w:cs="Arial"/>
          <w:i/>
          <w:sz w:val="28"/>
          <w:szCs w:val="28"/>
          <w:lang w:val="es-ES"/>
        </w:rPr>
      </w:pPr>
    </w:p>
    <w:p w:rsidR="00D47729" w:rsidRDefault="00D47729">
      <w:pPr>
        <w:rPr>
          <w:rStyle w:val="apple-style-span"/>
          <w:rFonts w:ascii="Arial" w:hAnsi="Arial" w:cs="Arial"/>
          <w:color w:val="000000"/>
          <w:sz w:val="24"/>
          <w:szCs w:val="24"/>
          <w:shd w:val="clear" w:color="auto" w:fill="FFFFFF"/>
        </w:rPr>
      </w:pPr>
      <w:r w:rsidRPr="00D47729">
        <w:rPr>
          <w:rFonts w:ascii="Arial" w:hAnsi="Arial" w:cs="Arial"/>
          <w:sz w:val="24"/>
          <w:szCs w:val="24"/>
          <w:lang w:val="es-ES"/>
        </w:rPr>
        <w:t xml:space="preserve">Podemos llegar a una poderos conclusión y es  que </w:t>
      </w:r>
      <w:r>
        <w:rPr>
          <w:rStyle w:val="apple-style-span"/>
          <w:rFonts w:ascii="Arial" w:hAnsi="Arial" w:cs="Arial"/>
          <w:color w:val="000000"/>
          <w:sz w:val="24"/>
          <w:szCs w:val="24"/>
          <w:shd w:val="clear" w:color="auto" w:fill="FFFFFF"/>
        </w:rPr>
        <w:t>m</w:t>
      </w:r>
      <w:r w:rsidRPr="00D47729">
        <w:rPr>
          <w:rStyle w:val="apple-style-span"/>
          <w:rFonts w:ascii="Arial" w:hAnsi="Arial" w:cs="Arial"/>
          <w:color w:val="000000"/>
          <w:sz w:val="24"/>
          <w:szCs w:val="24"/>
          <w:shd w:val="clear" w:color="auto" w:fill="FFFFFF"/>
        </w:rPr>
        <w:t>ucho se ha discutido sobre la verdadera aportación de Gutenberg a la industria de las artes gráficas, aunque de ningún modo se le puede atribuir la invención de la imprenta, cuyos principios eran explotados con anterioridad a sus descubrimientos.</w:t>
      </w:r>
    </w:p>
    <w:p w:rsidR="00100A61" w:rsidRDefault="00D47729">
      <w:pPr>
        <w:rPr>
          <w:rStyle w:val="apple-style-span"/>
          <w:rFonts w:ascii="Arial" w:hAnsi="Arial" w:cs="Arial"/>
          <w:color w:val="000000"/>
          <w:sz w:val="24"/>
          <w:szCs w:val="24"/>
          <w:shd w:val="clear" w:color="auto" w:fill="FFFFFF"/>
        </w:rPr>
      </w:pPr>
      <w:r w:rsidRPr="00D47729">
        <w:rPr>
          <w:rStyle w:val="apple-style-span"/>
          <w:rFonts w:ascii="Arial" w:hAnsi="Arial" w:cs="Arial"/>
          <w:color w:val="000000"/>
          <w:sz w:val="24"/>
          <w:szCs w:val="24"/>
          <w:shd w:val="clear" w:color="auto" w:fill="FFFFFF"/>
        </w:rPr>
        <w:t xml:space="preserve"> Ya a comienzos del siglo XV se imprimían naipes y estampas con motivos religiosos, mediante la aplicación de una plancha de madera grabada y embadurnada con tinta grasa, sobre el papel o el pergamino. Este procedimiento de impresión, la xilografía, era originario de Extremo Oriente, China o Corea, y entró en Europa a través de Italia.</w:t>
      </w:r>
    </w:p>
    <w:p w:rsidR="002F7A6A" w:rsidRDefault="00D47729">
      <w:pPr>
        <w:rPr>
          <w:rStyle w:val="apple-style-span"/>
          <w:rFonts w:ascii="Arial" w:hAnsi="Arial" w:cs="Arial"/>
          <w:color w:val="000000"/>
          <w:sz w:val="24"/>
          <w:szCs w:val="24"/>
          <w:shd w:val="clear" w:color="auto" w:fill="FFFFFF"/>
        </w:rPr>
      </w:pPr>
      <w:r>
        <w:rPr>
          <w:rStyle w:val="apple-style-span"/>
          <w:rFonts w:ascii="Arial" w:hAnsi="Arial" w:cs="Arial"/>
          <w:color w:val="000000"/>
          <w:sz w:val="24"/>
          <w:szCs w:val="24"/>
          <w:shd w:val="clear" w:color="auto" w:fill="FFFFFF"/>
        </w:rPr>
        <w:t xml:space="preserve">Claro está que tampoco podemos decir que Johannes Gutenberg tuvo toda la responsabilidad de crear la composición de textos con caracteres móviles </w:t>
      </w:r>
      <w:r w:rsidRPr="00D47729">
        <w:rPr>
          <w:rStyle w:val="apple-style-span"/>
          <w:rFonts w:ascii="Arial" w:hAnsi="Arial" w:cs="Arial"/>
          <w:color w:val="000000"/>
          <w:sz w:val="24"/>
          <w:szCs w:val="24"/>
          <w:shd w:val="clear" w:color="auto" w:fill="FFFFFF"/>
        </w:rPr>
        <w:t>es decir, la fabricación de letras o símbolos individuales.</w:t>
      </w:r>
    </w:p>
    <w:p w:rsidR="002F7A6A" w:rsidRDefault="00D47729">
      <w:pPr>
        <w:rPr>
          <w:rStyle w:val="apple-style-span"/>
          <w:rFonts w:ascii="Arial" w:hAnsi="Arial" w:cs="Arial"/>
          <w:color w:val="000000"/>
          <w:sz w:val="24"/>
          <w:szCs w:val="24"/>
          <w:shd w:val="clear" w:color="auto" w:fill="FFFFFF"/>
        </w:rPr>
      </w:pPr>
      <w:r w:rsidRPr="00D47729">
        <w:rPr>
          <w:rStyle w:val="apple-style-span"/>
          <w:rFonts w:ascii="Arial" w:hAnsi="Arial" w:cs="Arial"/>
          <w:color w:val="000000"/>
          <w:sz w:val="24"/>
          <w:szCs w:val="24"/>
          <w:shd w:val="clear" w:color="auto" w:fill="FFFFFF"/>
        </w:rPr>
        <w:t xml:space="preserve"> Esta práctica surgió de un modo natural, a través de la necesidad de introducir correcciones en los textos de las planchas xilográficas, ya que era necesario extraer la letra a sustituir y reemplazarla por un taquillo o dado de madera que llevase grabado en relieve el nuevo carácter.</w:t>
      </w:r>
    </w:p>
    <w:p w:rsidR="00D47729" w:rsidRDefault="00D47729">
      <w:pPr>
        <w:rPr>
          <w:rStyle w:val="apple-style-span"/>
          <w:rFonts w:ascii="Arial" w:hAnsi="Arial" w:cs="Arial"/>
          <w:color w:val="000000"/>
          <w:sz w:val="24"/>
          <w:szCs w:val="24"/>
          <w:shd w:val="clear" w:color="auto" w:fill="FFFFFF"/>
        </w:rPr>
      </w:pPr>
      <w:r w:rsidRPr="00D47729">
        <w:rPr>
          <w:rStyle w:val="apple-style-span"/>
          <w:rFonts w:ascii="Arial" w:hAnsi="Arial" w:cs="Arial"/>
          <w:color w:val="000000"/>
          <w:sz w:val="24"/>
          <w:szCs w:val="24"/>
          <w:shd w:val="clear" w:color="auto" w:fill="FFFFFF"/>
        </w:rPr>
        <w:t xml:space="preserve"> El verdadero mérito de Gutenberg fue el perfeccionar estas técnicas hasta conseguir un procedimiento tipográfic</w:t>
      </w:r>
      <w:r w:rsidR="002F7A6A">
        <w:rPr>
          <w:rStyle w:val="apple-style-span"/>
          <w:rFonts w:ascii="Arial" w:hAnsi="Arial" w:cs="Arial"/>
          <w:color w:val="000000"/>
          <w:sz w:val="24"/>
          <w:szCs w:val="24"/>
          <w:shd w:val="clear" w:color="auto" w:fill="FFFFFF"/>
        </w:rPr>
        <w:t xml:space="preserve">o que ha permanecido sin </w:t>
      </w:r>
      <w:r w:rsidRPr="00D47729">
        <w:rPr>
          <w:rStyle w:val="apple-style-span"/>
          <w:rFonts w:ascii="Arial" w:hAnsi="Arial" w:cs="Arial"/>
          <w:color w:val="000000"/>
          <w:sz w:val="24"/>
          <w:szCs w:val="24"/>
          <w:shd w:val="clear" w:color="auto" w:fill="FFFFFF"/>
        </w:rPr>
        <w:t>cambios hasta los primeros compases del siglo XX.</w:t>
      </w:r>
    </w:p>
    <w:p w:rsidR="00CC4EE6" w:rsidRDefault="00CC4EE6">
      <w:pPr>
        <w:rPr>
          <w:rStyle w:val="apple-style-span"/>
          <w:rFonts w:ascii="Arial" w:hAnsi="Arial" w:cs="Arial"/>
          <w:color w:val="000000"/>
          <w:sz w:val="24"/>
          <w:szCs w:val="24"/>
          <w:shd w:val="clear" w:color="auto" w:fill="FFFFFF"/>
        </w:rPr>
      </w:pPr>
    </w:p>
    <w:p w:rsidR="002F7A6A" w:rsidRDefault="002F7A6A">
      <w:pPr>
        <w:rPr>
          <w:rStyle w:val="apple-style-span"/>
          <w:rFonts w:ascii="Arial" w:hAnsi="Arial" w:cs="Arial"/>
          <w:color w:val="000000"/>
          <w:sz w:val="24"/>
          <w:szCs w:val="24"/>
          <w:shd w:val="clear" w:color="auto" w:fill="FFFFFF"/>
        </w:rPr>
      </w:pPr>
      <w:r>
        <w:rPr>
          <w:rFonts w:ascii="Arial" w:hAnsi="Arial" w:cs="Arial"/>
          <w:sz w:val="24"/>
          <w:szCs w:val="24"/>
          <w:lang w:val="es-ES"/>
        </w:rPr>
        <w:t xml:space="preserve">Para hacer todo esto Gutenberg remplazo </w:t>
      </w:r>
      <w:r w:rsidRPr="002F7A6A">
        <w:rPr>
          <w:rStyle w:val="apple-style-span"/>
          <w:rFonts w:ascii="Arial" w:hAnsi="Arial" w:cs="Arial"/>
          <w:color w:val="000000"/>
          <w:sz w:val="24"/>
          <w:szCs w:val="24"/>
          <w:shd w:val="clear" w:color="auto" w:fill="FFFFFF"/>
        </w:rPr>
        <w:t>la madera por el metal, fabricando moldes de fundición capaces de reproducir tipos metálicos suficientemente regulares como para permitir la composición de textos. Fue esta invención, la impresión tipográfica con tipos móviles metálicos, la que dio origen al libro moderno.</w:t>
      </w:r>
    </w:p>
    <w:p w:rsidR="00CC4EE6" w:rsidRDefault="00CC4EE6">
      <w:pPr>
        <w:rPr>
          <w:rStyle w:val="apple-style-span"/>
          <w:rFonts w:ascii="Arial" w:hAnsi="Arial" w:cs="Arial"/>
          <w:color w:val="000000"/>
          <w:sz w:val="24"/>
          <w:szCs w:val="24"/>
          <w:shd w:val="clear" w:color="auto" w:fill="FFFFFF"/>
        </w:rPr>
      </w:pPr>
    </w:p>
    <w:p w:rsidR="00CC4EE6" w:rsidRDefault="00CC4EE6">
      <w:pPr>
        <w:rPr>
          <w:rStyle w:val="apple-style-span"/>
          <w:rFonts w:ascii="Arial" w:hAnsi="Arial" w:cs="Arial"/>
          <w:color w:val="000000"/>
          <w:sz w:val="24"/>
          <w:szCs w:val="24"/>
          <w:shd w:val="clear" w:color="auto" w:fill="FFFFFF"/>
        </w:rPr>
      </w:pPr>
    </w:p>
    <w:p w:rsidR="00CC4EE6" w:rsidRDefault="00CC4EE6">
      <w:pPr>
        <w:rPr>
          <w:rStyle w:val="apple-style-span"/>
          <w:rFonts w:ascii="Arial" w:hAnsi="Arial" w:cs="Arial"/>
          <w:color w:val="000000"/>
          <w:sz w:val="24"/>
          <w:szCs w:val="24"/>
          <w:shd w:val="clear" w:color="auto" w:fill="FFFFFF"/>
        </w:rPr>
      </w:pPr>
    </w:p>
    <w:p w:rsidR="00CC4EE6" w:rsidRDefault="00CC4EE6">
      <w:pPr>
        <w:rPr>
          <w:rStyle w:val="apple-style-span"/>
          <w:rFonts w:ascii="Arial" w:hAnsi="Arial" w:cs="Arial"/>
          <w:color w:val="000000"/>
          <w:sz w:val="24"/>
          <w:szCs w:val="24"/>
          <w:shd w:val="clear" w:color="auto" w:fill="FFFFFF"/>
        </w:rPr>
      </w:pPr>
    </w:p>
    <w:p w:rsidR="00CC4EE6" w:rsidRDefault="00CC4EE6">
      <w:pPr>
        <w:rPr>
          <w:rStyle w:val="apple-style-span"/>
          <w:rFonts w:ascii="Arial" w:hAnsi="Arial" w:cs="Arial"/>
          <w:color w:val="000000"/>
          <w:sz w:val="24"/>
          <w:szCs w:val="24"/>
          <w:shd w:val="clear" w:color="auto" w:fill="FFFFFF"/>
        </w:rPr>
      </w:pPr>
    </w:p>
    <w:p w:rsidR="00CC4EE6" w:rsidRDefault="00CC4EE6" w:rsidP="00CC4EE6">
      <w:pPr>
        <w:tabs>
          <w:tab w:val="left" w:pos="1276"/>
        </w:tabs>
        <w:rPr>
          <w:rStyle w:val="apple-style-span"/>
          <w:rFonts w:ascii="Arial" w:hAnsi="Arial" w:cs="Arial"/>
          <w:color w:val="000000"/>
          <w:sz w:val="24"/>
          <w:szCs w:val="24"/>
          <w:shd w:val="clear" w:color="auto" w:fill="FFFFFF"/>
        </w:rPr>
      </w:pPr>
      <w:r>
        <w:rPr>
          <w:noProof/>
          <w:lang w:val="es-ES" w:eastAsia="es-ES"/>
        </w:rPr>
        <w:drawing>
          <wp:inline distT="0" distB="0" distL="0" distR="0">
            <wp:extent cx="2204149" cy="2943225"/>
            <wp:effectExtent l="19050" t="0" r="5651" b="0"/>
            <wp:docPr id="4" name="Imagen 4" descr="http://www.biografiasyvidas.com/monografia/gutenberg/fotos/gutenberg_impre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grafiasyvidas.com/monografia/gutenberg/fotos/gutenberg_impresor.jpg"/>
                    <pic:cNvPicPr>
                      <a:picLocks noChangeAspect="1" noChangeArrowheads="1"/>
                    </pic:cNvPicPr>
                  </pic:nvPicPr>
                  <pic:blipFill>
                    <a:blip r:embed="rId6"/>
                    <a:srcRect/>
                    <a:stretch>
                      <a:fillRect/>
                    </a:stretch>
                  </pic:blipFill>
                  <pic:spPr bwMode="auto">
                    <a:xfrm>
                      <a:off x="0" y="0"/>
                      <a:ext cx="2204149" cy="2943225"/>
                    </a:xfrm>
                    <a:prstGeom prst="rect">
                      <a:avLst/>
                    </a:prstGeom>
                    <a:noFill/>
                    <a:ln w="9525">
                      <a:noFill/>
                      <a:miter lim="800000"/>
                      <a:headEnd/>
                      <a:tailEnd/>
                    </a:ln>
                  </pic:spPr>
                </pic:pic>
              </a:graphicData>
            </a:graphic>
          </wp:inline>
        </w:drawing>
      </w:r>
    </w:p>
    <w:p w:rsidR="00CC4EE6" w:rsidRDefault="00CC4EE6" w:rsidP="00CC4EE6">
      <w:pPr>
        <w:tabs>
          <w:tab w:val="left" w:pos="1276"/>
        </w:tabs>
        <w:rPr>
          <w:rStyle w:val="apple-style-span"/>
          <w:rFonts w:ascii="Arial" w:hAnsi="Arial" w:cs="Arial"/>
          <w:color w:val="000000"/>
          <w:sz w:val="24"/>
          <w:szCs w:val="24"/>
          <w:shd w:val="clear" w:color="auto" w:fill="FFFFFF"/>
        </w:rPr>
      </w:pPr>
    </w:p>
    <w:p w:rsidR="002F7A6A" w:rsidRDefault="002F7A6A" w:rsidP="002F7A6A">
      <w:pPr>
        <w:pStyle w:val="mono"/>
        <w:jc w:val="both"/>
        <w:rPr>
          <w:rFonts w:ascii="Arial" w:hAnsi="Arial" w:cs="Arial"/>
          <w:color w:val="000000"/>
          <w:shd w:val="clear" w:color="auto" w:fill="FFFFFF"/>
        </w:rPr>
      </w:pPr>
      <w:r w:rsidRPr="002F7A6A">
        <w:rPr>
          <w:rFonts w:ascii="Arial" w:hAnsi="Arial" w:cs="Arial"/>
          <w:color w:val="000000"/>
          <w:shd w:val="clear" w:color="auto" w:fill="FFFFFF"/>
        </w:rPr>
        <w:t>Mucho se ha discutido también sobre la autenticidad de sus aportaciones. El hecho de no haber dejado su nombre en ninguno de los libros por él impresos, junto con las sombras que existen en torno a su vida, ha dado pie a atribuir a otros los méritos de su invención.</w:t>
      </w:r>
    </w:p>
    <w:p w:rsidR="002F7A6A" w:rsidRPr="002F7A6A" w:rsidRDefault="002F7A6A" w:rsidP="002F7A6A">
      <w:pPr>
        <w:pStyle w:val="mono"/>
        <w:jc w:val="both"/>
        <w:rPr>
          <w:rFonts w:ascii="Arial" w:hAnsi="Arial" w:cs="Arial"/>
          <w:color w:val="000000"/>
          <w:shd w:val="clear" w:color="auto" w:fill="FFFFFF"/>
        </w:rPr>
      </w:pPr>
      <w:r w:rsidRPr="002F7A6A">
        <w:rPr>
          <w:rFonts w:ascii="Arial" w:hAnsi="Arial" w:cs="Arial"/>
          <w:color w:val="000000"/>
          <w:shd w:val="clear" w:color="auto" w:fill="FFFFFF"/>
        </w:rPr>
        <w:t xml:space="preserve"> El principal adversario en disputarle el descubrimiento ha sido, y para algunos sigue siendo, Laurens Janszoon Coster, un impresor de Haarlem del que se dice que inventó el tipo móvil metálico unas dos décadas antes que Gutenberg. De hecho, se han encontrado incunables en Holanda, confeccionados con tipos móviles, que muy bien pudieran haber salido de su taller. No obstante, lo defectuoso de la impresión ha llevado a muchos eruditos a pensar que Coster se sirvió de punzones de madera y de moldes de arena fina o de arcilla para fabricar los tipos de imprenta, atribuyendo a Gutenberg el punzón metálico y el molde de fundición, sin cuyo concurso la tipografía no hubiese sido posible.</w:t>
      </w:r>
    </w:p>
    <w:p w:rsidR="002F7A6A" w:rsidRPr="002F7A6A" w:rsidRDefault="002F7A6A">
      <w:pPr>
        <w:rPr>
          <w:rFonts w:ascii="Arial" w:hAnsi="Arial" w:cs="Arial"/>
          <w:sz w:val="24"/>
          <w:szCs w:val="24"/>
          <w:lang w:val="es-ES"/>
        </w:rPr>
      </w:pPr>
    </w:p>
    <w:sectPr w:rsidR="002F7A6A" w:rsidRPr="002F7A6A" w:rsidSect="00100A61">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DD0" w:rsidRDefault="009C1DD0" w:rsidP="002F7A6A">
      <w:pPr>
        <w:spacing w:after="0" w:line="240" w:lineRule="auto"/>
      </w:pPr>
      <w:r>
        <w:separator/>
      </w:r>
    </w:p>
  </w:endnote>
  <w:endnote w:type="continuationSeparator" w:id="1">
    <w:p w:rsidR="009C1DD0" w:rsidRDefault="009C1DD0" w:rsidP="002F7A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DD0" w:rsidRDefault="009C1DD0" w:rsidP="002F7A6A">
      <w:pPr>
        <w:spacing w:after="0" w:line="240" w:lineRule="auto"/>
      </w:pPr>
      <w:r>
        <w:separator/>
      </w:r>
    </w:p>
  </w:footnote>
  <w:footnote w:type="continuationSeparator" w:id="1">
    <w:p w:rsidR="009C1DD0" w:rsidRDefault="009C1DD0" w:rsidP="002F7A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A6A" w:rsidRPr="00CC4EE6" w:rsidRDefault="00CC4EE6">
    <w:pPr>
      <w:pStyle w:val="Encabezado"/>
      <w:rPr>
        <w:b/>
        <w:i/>
        <w:lang w:val="es-ES"/>
      </w:rPr>
    </w:pPr>
    <w:r w:rsidRPr="00CC4EE6">
      <w:rPr>
        <w:b/>
        <w:i/>
        <w:lang w:val="es-ES"/>
      </w:rPr>
      <w:t>Institución politécnico grancolombiano</w:t>
    </w:r>
  </w:p>
  <w:p w:rsidR="00CC4EE6" w:rsidRPr="00CC4EE6" w:rsidRDefault="00CC4EE6">
    <w:pPr>
      <w:pStyle w:val="Encabezado"/>
      <w:rPr>
        <w:b/>
        <w:i/>
        <w:lang w:val="es-ES"/>
      </w:rPr>
    </w:pPr>
  </w:p>
  <w:p w:rsidR="00CC4EE6" w:rsidRPr="00CC4EE6" w:rsidRDefault="00CC4EE6">
    <w:pPr>
      <w:pStyle w:val="Encabezado"/>
      <w:rPr>
        <w:b/>
        <w:i/>
        <w:lang w:val="es-ES"/>
      </w:rPr>
    </w:pPr>
    <w:r w:rsidRPr="00CC4EE6">
      <w:rPr>
        <w:b/>
        <w:i/>
        <w:lang w:val="es-ES"/>
      </w:rPr>
      <w:t xml:space="preserve">Javier Valenzuela viveros </w:t>
    </w:r>
  </w:p>
  <w:p w:rsidR="00CC4EE6" w:rsidRPr="00CC4EE6" w:rsidRDefault="00CC4EE6">
    <w:pPr>
      <w:pStyle w:val="Encabezado"/>
      <w:rPr>
        <w:b/>
        <w:i/>
        <w:lang w:val="es-ES"/>
      </w:rPr>
    </w:pPr>
  </w:p>
  <w:p w:rsidR="00CC4EE6" w:rsidRPr="00CC4EE6" w:rsidRDefault="00CC4EE6">
    <w:pPr>
      <w:pStyle w:val="Encabezado"/>
      <w:rPr>
        <w:b/>
        <w:i/>
        <w:lang w:val="es-ES"/>
      </w:rPr>
    </w:pPr>
    <w:r w:rsidRPr="00CC4EE6">
      <w:rPr>
        <w:b/>
        <w:i/>
        <w:lang w:val="es-ES"/>
      </w:rPr>
      <w:t>Código 1110011060</w:t>
    </w:r>
  </w:p>
  <w:p w:rsidR="00CC4EE6" w:rsidRDefault="00CC4EE6">
    <w:pPr>
      <w:pStyle w:val="Encabezado"/>
      <w:rPr>
        <w:lang w:val="es-ES"/>
      </w:rPr>
    </w:pPr>
  </w:p>
  <w:p w:rsidR="00CC4EE6" w:rsidRPr="002F7A6A" w:rsidRDefault="00CC4EE6">
    <w:pPr>
      <w:pStyle w:val="Encabezado"/>
      <w:rPr>
        <w:lang w:val="es-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47729"/>
    <w:rsid w:val="00100A61"/>
    <w:rsid w:val="002F7A6A"/>
    <w:rsid w:val="009C1DD0"/>
    <w:rsid w:val="00CC4EE6"/>
    <w:rsid w:val="00D147D2"/>
    <w:rsid w:val="00D477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A61"/>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D47729"/>
  </w:style>
  <w:style w:type="paragraph" w:styleId="Textodeglobo">
    <w:name w:val="Balloon Text"/>
    <w:basedOn w:val="Normal"/>
    <w:link w:val="TextodegloboCar"/>
    <w:uiPriority w:val="99"/>
    <w:semiHidden/>
    <w:unhideWhenUsed/>
    <w:rsid w:val="002F7A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F7A6A"/>
    <w:rPr>
      <w:rFonts w:ascii="Tahoma" w:hAnsi="Tahoma" w:cs="Tahoma"/>
      <w:sz w:val="16"/>
      <w:szCs w:val="16"/>
      <w:lang w:val="es-CO"/>
    </w:rPr>
  </w:style>
  <w:style w:type="paragraph" w:customStyle="1" w:styleId="mono">
    <w:name w:val="mono"/>
    <w:basedOn w:val="Normal"/>
    <w:rsid w:val="002F7A6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2F7A6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2F7A6A"/>
    <w:rPr>
      <w:lang w:val="es-CO"/>
    </w:rPr>
  </w:style>
  <w:style w:type="paragraph" w:styleId="Piedepgina">
    <w:name w:val="footer"/>
    <w:basedOn w:val="Normal"/>
    <w:link w:val="PiedepginaCar"/>
    <w:uiPriority w:val="99"/>
    <w:semiHidden/>
    <w:unhideWhenUsed/>
    <w:rsid w:val="002F7A6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2F7A6A"/>
    <w:rPr>
      <w:lang w:val="es-CO"/>
    </w:rPr>
  </w:style>
</w:styles>
</file>

<file path=word/webSettings.xml><?xml version="1.0" encoding="utf-8"?>
<w:webSettings xmlns:r="http://schemas.openxmlformats.org/officeDocument/2006/relationships" xmlns:w="http://schemas.openxmlformats.org/wordprocessingml/2006/main">
  <w:divs>
    <w:div w:id="10034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403</Words>
  <Characters>2220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cp:revision>
  <dcterms:created xsi:type="dcterms:W3CDTF">2011-10-17T00:59:00Z</dcterms:created>
  <dcterms:modified xsi:type="dcterms:W3CDTF">2011-10-17T01:23:00Z</dcterms:modified>
</cp:coreProperties>
</file>